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B73D16">
        <w:rPr>
          <w:rFonts w:eastAsia="Times New Roman"/>
          <w:sz w:val="28"/>
          <w:szCs w:val="28"/>
        </w:rPr>
        <w:t>70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A03F94">
        <w:rPr>
          <w:sz w:val="28"/>
          <w:szCs w:val="28"/>
        </w:rPr>
        <w:t>80-83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687BAE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Малышевой Кристины Вячеславовны, </w:t>
      </w:r>
      <w:r w:rsidR="00AC16A2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ранее </w:t>
      </w:r>
      <w:r w:rsidR="006B3C4B">
        <w:rPr>
          <w:spacing w:val="-1"/>
          <w:sz w:val="28"/>
          <w:szCs w:val="28"/>
        </w:rPr>
        <w:t xml:space="preserve">не </w:t>
      </w:r>
      <w:r>
        <w:rPr>
          <w:spacing w:val="-1"/>
          <w:sz w:val="28"/>
          <w:szCs w:val="28"/>
        </w:rPr>
        <w:t>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FD0A4F" w:rsidP="00687BAE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687BAE">
      <w:pPr>
        <w:shd w:val="clear" w:color="auto" w:fill="FFFFFF"/>
        <w:spacing w:before="10" w:line="317" w:lineRule="exact"/>
        <w:ind w:left="4339"/>
        <w:jc w:val="both"/>
        <w:rPr>
          <w:rFonts w:eastAsia="Times New Roman"/>
          <w:bCs/>
          <w:sz w:val="28"/>
          <w:szCs w:val="28"/>
        </w:rPr>
      </w:pPr>
    </w:p>
    <w:p w:rsidR="00FD0A4F" w:rsidP="00687BAE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687BAE" w:rsidP="00687BAE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</w:p>
    <w:p w:rsidR="00A73639" w:rsidP="00687BAE">
      <w:pPr>
        <w:shd w:val="clear" w:color="auto" w:fill="FFFFFF"/>
        <w:spacing w:line="317" w:lineRule="exact"/>
        <w:ind w:left="19" w:firstLine="68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27.12.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г.в 00:0</w:t>
      </w:r>
      <w:r w:rsidRPr="00FD0A4F" w:rsidR="00FD0A4F">
        <w:rPr>
          <w:spacing w:val="-1"/>
          <w:sz w:val="28"/>
          <w:szCs w:val="28"/>
        </w:rPr>
        <w:t>0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2826BB">
        <w:rPr>
          <w:spacing w:val="-1"/>
          <w:sz w:val="28"/>
          <w:szCs w:val="28"/>
        </w:rPr>
        <w:t xml:space="preserve">г. Лянтор, </w:t>
      </w:r>
      <w:r w:rsidR="00AC16A2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Малышева К.В.</w:t>
      </w:r>
      <w:r w:rsidR="0025530F">
        <w:rPr>
          <w:spacing w:val="-1"/>
          <w:sz w:val="28"/>
          <w:szCs w:val="28"/>
        </w:rPr>
        <w:t>не уплатил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штраф в размере </w:t>
      </w:r>
      <w:r w:rsidR="00736A2B">
        <w:rPr>
          <w:spacing w:val="-1"/>
          <w:sz w:val="28"/>
          <w:szCs w:val="28"/>
        </w:rPr>
        <w:t>500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188105862</w:t>
      </w:r>
      <w:r>
        <w:rPr>
          <w:spacing w:val="-1"/>
          <w:sz w:val="28"/>
          <w:szCs w:val="28"/>
        </w:rPr>
        <w:t>41016003299</w:t>
      </w:r>
      <w:r w:rsidR="00C05A7B">
        <w:rPr>
          <w:spacing w:val="-1"/>
          <w:sz w:val="28"/>
          <w:szCs w:val="28"/>
        </w:rPr>
        <w:t>о</w:t>
      </w:r>
      <w:r w:rsidR="00FA731D">
        <w:rPr>
          <w:spacing w:val="-1"/>
          <w:sz w:val="28"/>
          <w:szCs w:val="28"/>
        </w:rPr>
        <w:t xml:space="preserve">т </w:t>
      </w:r>
      <w:r>
        <w:rPr>
          <w:spacing w:val="-1"/>
          <w:sz w:val="28"/>
          <w:szCs w:val="28"/>
        </w:rPr>
        <w:t>16.10.</w:t>
      </w:r>
      <w:r w:rsidR="00303E62">
        <w:rPr>
          <w:spacing w:val="-1"/>
          <w:sz w:val="28"/>
          <w:szCs w:val="28"/>
        </w:rPr>
        <w:t>202</w:t>
      </w:r>
      <w:r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г. за совершение правонарушения, предусмотренного ч.</w:t>
      </w:r>
      <w:r w:rsidR="00736A2B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 xml:space="preserve"> ст. 12.</w:t>
      </w:r>
      <w:r w:rsidR="003D3A5D">
        <w:rPr>
          <w:spacing w:val="-1"/>
          <w:sz w:val="28"/>
          <w:szCs w:val="28"/>
        </w:rPr>
        <w:t>9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Малышева К.В. </w:t>
      </w:r>
      <w:r w:rsidRPr="00BC02F9">
        <w:rPr>
          <w:sz w:val="28"/>
          <w:szCs w:val="28"/>
        </w:rPr>
        <w:t>надлежаще извещен</w:t>
      </w:r>
      <w:r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 о времени и месте рассмотрения дела /</w:t>
      </w:r>
      <w:r w:rsidR="00AB0DFC">
        <w:rPr>
          <w:sz w:val="28"/>
          <w:szCs w:val="28"/>
        </w:rPr>
        <w:t>СМС-извещение вручено 30.09.2025 г.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>
        <w:rPr>
          <w:iCs/>
          <w:sz w:val="28"/>
          <w:szCs w:val="28"/>
        </w:rPr>
        <w:t>ась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E53980" w:rsidRPr="00BC02F9" w:rsidP="00687BAE">
      <w:pPr>
        <w:shd w:val="clear" w:color="auto" w:fill="FFFFFF"/>
        <w:ind w:firstLine="674"/>
        <w:jc w:val="both"/>
        <w:rPr>
          <w:sz w:val="28"/>
          <w:szCs w:val="28"/>
        </w:rPr>
      </w:pPr>
      <w:r w:rsidRPr="00FD0A4F">
        <w:rPr>
          <w:sz w:val="28"/>
          <w:szCs w:val="28"/>
        </w:rPr>
        <w:t xml:space="preserve">Согласно п. 6 </w:t>
      </w:r>
      <w:hyperlink r:id="rId5" w:history="1">
        <w:r w:rsidRPr="00FD0A4F">
          <w:rPr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FD0A4F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FD0A4F">
          <w:rPr>
            <w:sz w:val="28"/>
            <w:szCs w:val="28"/>
          </w:rPr>
          <w:t>статьей 29.6</w:t>
        </w:r>
      </w:hyperlink>
      <w:r w:rsidRPr="00FD0A4F">
        <w:rPr>
          <w:sz w:val="28"/>
          <w:szCs w:val="28"/>
        </w:rPr>
        <w:t xml:space="preserve"> КоАП РФ сроков</w:t>
      </w:r>
      <w:r w:rsidRPr="00BC02F9">
        <w:rPr>
          <w:sz w:val="28"/>
          <w:szCs w:val="28"/>
        </w:rPr>
        <w:t xml:space="preserve">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FD0A4F">
          <w:rPr>
            <w:sz w:val="28"/>
            <w:szCs w:val="28"/>
          </w:rPr>
          <w:t>КоАП</w:t>
        </w:r>
      </w:hyperlink>
      <w:r w:rsidRPr="00FD0A4F">
        <w:rPr>
          <w:sz w:val="28"/>
          <w:szCs w:val="28"/>
        </w:rPr>
        <w:t xml:space="preserve"> РФ н</w:t>
      </w:r>
      <w:r w:rsidRPr="00BC02F9">
        <w:rPr>
          <w:sz w:val="28"/>
          <w:szCs w:val="28"/>
        </w:rPr>
        <w:t>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 w:rsidRPr="00FD0A4F">
        <w:rPr>
          <w:sz w:val="28"/>
          <w:szCs w:val="28"/>
        </w:rPr>
        <w:t xml:space="preserve">положения </w:t>
      </w:r>
      <w:hyperlink r:id="rId8" w:history="1">
        <w:r w:rsidRPr="00FD0A4F">
          <w:rPr>
            <w:sz w:val="28"/>
            <w:szCs w:val="28"/>
          </w:rPr>
          <w:t>Особых условий</w:t>
        </w:r>
      </w:hyperlink>
      <w:r w:rsidRPr="00FD0A4F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FD0A4F">
          <w:rPr>
            <w:sz w:val="28"/>
            <w:szCs w:val="28"/>
          </w:rPr>
          <w:t>приказом</w:t>
        </w:r>
      </w:hyperlink>
      <w:r w:rsidRPr="00FD0A4F">
        <w:rPr>
          <w:sz w:val="28"/>
          <w:szCs w:val="28"/>
        </w:rPr>
        <w:t xml:space="preserve"> ФГУП "Почта</w:t>
      </w:r>
      <w:r w:rsidRPr="00BC02F9">
        <w:rPr>
          <w:sz w:val="28"/>
          <w:szCs w:val="28"/>
        </w:rPr>
        <w:t xml:space="preserve"> России" от 31 августа 2005 года N 343.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A52F48">
        <w:rPr>
          <w:spacing w:val="-1"/>
          <w:sz w:val="28"/>
          <w:szCs w:val="28"/>
        </w:rPr>
        <w:t>Малышева К.В.</w:t>
      </w:r>
      <w:r w:rsidRPr="00BC02F9">
        <w:rPr>
          <w:sz w:val="28"/>
          <w:szCs w:val="28"/>
        </w:rPr>
        <w:t>не пожелал</w:t>
      </w:r>
      <w:r w:rsidR="00A52F48">
        <w:rPr>
          <w:sz w:val="28"/>
          <w:szCs w:val="28"/>
        </w:rPr>
        <w:t>а</w:t>
      </w:r>
      <w:r w:rsidRPr="00BC02F9">
        <w:rPr>
          <w:sz w:val="28"/>
          <w:szCs w:val="28"/>
        </w:rPr>
        <w:t xml:space="preserve">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 xml:space="preserve">Суд считает возможным рассмотреть дело в отсутствие </w:t>
      </w:r>
      <w:r w:rsidR="00A52F48">
        <w:rPr>
          <w:spacing w:val="-1"/>
          <w:sz w:val="28"/>
          <w:szCs w:val="28"/>
        </w:rPr>
        <w:t xml:space="preserve">Малышевой К.В.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A52F48">
        <w:rPr>
          <w:spacing w:val="-1"/>
          <w:sz w:val="28"/>
          <w:szCs w:val="28"/>
        </w:rPr>
        <w:t>Малышевой К.В.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A52F48">
        <w:rPr>
          <w:spacing w:val="-1"/>
          <w:sz w:val="28"/>
          <w:szCs w:val="28"/>
        </w:rPr>
        <w:t>№ 18810586241016003299 от 16.10.2024 г.</w:t>
      </w:r>
      <w:r w:rsidRPr="002E7F6B">
        <w:rPr>
          <w:rFonts w:eastAsia="Times New Roman"/>
          <w:sz w:val="28"/>
          <w:szCs w:val="28"/>
        </w:rPr>
        <w:t>, 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736A2B">
        <w:rPr>
          <w:spacing w:val="-1"/>
          <w:sz w:val="28"/>
          <w:szCs w:val="28"/>
        </w:rPr>
        <w:t>2</w:t>
      </w:r>
      <w:r w:rsidR="007B62AF">
        <w:rPr>
          <w:spacing w:val="-1"/>
          <w:sz w:val="28"/>
          <w:szCs w:val="28"/>
        </w:rPr>
        <w:t xml:space="preserve"> ст. 12.</w:t>
      </w:r>
      <w:r w:rsidR="003D3A5D">
        <w:rPr>
          <w:spacing w:val="-1"/>
          <w:sz w:val="28"/>
          <w:szCs w:val="28"/>
        </w:rPr>
        <w:t>9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A52F48">
        <w:rPr>
          <w:rFonts w:eastAsia="Times New Roman"/>
          <w:sz w:val="28"/>
          <w:szCs w:val="28"/>
        </w:rPr>
        <w:t>500</w:t>
      </w:r>
      <w:r w:rsidR="00AB0DFC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A52F48">
        <w:rPr>
          <w:spacing w:val="-1"/>
          <w:sz w:val="28"/>
          <w:szCs w:val="28"/>
        </w:rPr>
        <w:t xml:space="preserve">Малышевой К.В.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</w:t>
      </w:r>
      <w:r w:rsidRPr="002D40F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Малышеву Кристину Вячеславовну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>
        <w:rPr>
          <w:sz w:val="28"/>
          <w:szCs w:val="28"/>
        </w:rPr>
        <w:t>ой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736A2B">
        <w:rPr>
          <w:sz w:val="28"/>
          <w:szCs w:val="28"/>
        </w:rPr>
        <w:t>1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736A2B">
        <w:rPr>
          <w:sz w:val="28"/>
          <w:szCs w:val="28"/>
        </w:rPr>
        <w:t>одна тысяча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="000C6EB9">
        <w:rPr>
          <w:spacing w:val="-1"/>
          <w:sz w:val="28"/>
          <w:szCs w:val="28"/>
        </w:rPr>
        <w:t>Малышевой К.В.,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0C6EB9">
        <w:rPr>
          <w:sz w:val="28"/>
          <w:szCs w:val="28"/>
        </w:rPr>
        <w:t>702520161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0C6EB9">
        <w:rPr>
          <w:spacing w:val="1"/>
          <w:sz w:val="28"/>
          <w:szCs w:val="28"/>
        </w:rPr>
        <w:t>70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RPr="00210DD1" w:rsidP="00687BAE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A5D18" w:rsidP="00687BAE">
      <w:pPr>
        <w:jc w:val="both"/>
        <w:rPr>
          <w:sz w:val="28"/>
          <w:szCs w:val="28"/>
        </w:rPr>
      </w:pPr>
    </w:p>
    <w:p w:rsidR="00AB0DFC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1A50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16A2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D0D88"/>
    <w:rsid w:val="00DD165B"/>
    <w:rsid w:val="00DD7734"/>
    <w:rsid w:val="00DE5884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971824-CFF3-43EF-B3A4-1E6495B34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